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УКАЗ</w:t>
      </w: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Республики Северная Осетия-Алания </w:t>
      </w: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инвестиционной декларации </w:t>
      </w: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Северная Осетия-Алания </w:t>
      </w: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улучшения инвестиционного климата, обеспечения взаимодействия органов государственной власти Республики Северная Осетия-Алания с субъектами инвестиционной и предпринимательской деятельности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CB0AD9" w:rsidRDefault="00CB0AD9" w:rsidP="009E3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прилагаемую Инвестиционную декларацию Республики Северная Осетия-Алания.</w:t>
      </w:r>
    </w:p>
    <w:p w:rsidR="00CB0AD9" w:rsidRDefault="00CB0AD9" w:rsidP="006B6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Глава Республики</w:t>
      </w:r>
    </w:p>
    <w:p w:rsidR="00CB0AD9" w:rsidRDefault="00CB0AD9" w:rsidP="006B6F4F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Северная Осетия-Алания                                                                Т. Мамсуров</w:t>
      </w: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Владикавказ</w:t>
      </w:r>
    </w:p>
    <w:p w:rsidR="00CB0AD9" w:rsidRDefault="00CB0AD9" w:rsidP="006B6F4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391BCE" w:rsidP="00391BC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 мая</w:t>
      </w:r>
      <w:r w:rsidR="00CB0AD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smartTag w:uri="urn:schemas-microsoft-com:office:smarttags" w:element="metricconverter">
        <w:smartTagPr>
          <w:attr w:name="ProductID" w:val="2013 г"/>
        </w:smartTagPr>
        <w:r w:rsidR="00CB0AD9">
          <w:rPr>
            <w:rFonts w:ascii="Times New Roman" w:hAnsi="Times New Roman" w:cs="Times New Roman"/>
            <w:color w:val="000000"/>
            <w:sz w:val="28"/>
            <w:szCs w:val="28"/>
          </w:rPr>
          <w:t>2013 г</w:t>
        </w:r>
      </w:smartTag>
      <w:r w:rsidR="00CB0A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0AD9" w:rsidRDefault="00CB0AD9" w:rsidP="006B6F4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AD9" w:rsidRDefault="00CB0AD9" w:rsidP="006B6F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91BCE">
        <w:rPr>
          <w:rFonts w:ascii="Times New Roman" w:hAnsi="Times New Roman" w:cs="Times New Roman"/>
          <w:sz w:val="28"/>
          <w:szCs w:val="28"/>
        </w:rPr>
        <w:t xml:space="preserve"> 128</w:t>
      </w:r>
    </w:p>
    <w:p w:rsidR="00CB0AD9" w:rsidRDefault="00CB0AD9" w:rsidP="006B6F4F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Главы Республики</w:t>
      </w: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Северная Осетия-Алания</w:t>
      </w:r>
    </w:p>
    <w:p w:rsidR="00CB0AD9" w:rsidRDefault="00CB0AD9" w:rsidP="006B6F4F">
      <w:pPr>
        <w:pStyle w:val="a4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60238">
        <w:rPr>
          <w:rFonts w:ascii="Times New Roman" w:hAnsi="Times New Roman"/>
          <w:sz w:val="28"/>
          <w:szCs w:val="28"/>
        </w:rPr>
        <w:t>21 мая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>.  №</w:t>
      </w:r>
      <w:r w:rsidR="00960238">
        <w:rPr>
          <w:rFonts w:ascii="Times New Roman" w:hAnsi="Times New Roman"/>
          <w:sz w:val="28"/>
          <w:szCs w:val="28"/>
        </w:rPr>
        <w:t xml:space="preserve"> 128</w:t>
      </w:r>
    </w:p>
    <w:p w:rsidR="00CB0AD9" w:rsidRDefault="00CB0AD9" w:rsidP="006B6F4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ИНВЕСТИЦИОННАЯ ДЕКЛАРАЦИЯ</w:t>
      </w:r>
    </w:p>
    <w:p w:rsidR="00CB0AD9" w:rsidRDefault="00CB0AD9" w:rsidP="006B6F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Республики Северная Осетия-Алания </w:t>
      </w:r>
    </w:p>
    <w:p w:rsidR="00CB0AD9" w:rsidRDefault="00CB0AD9" w:rsidP="006B6F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декларация Республики Северная Осетия-Алания разработана с целью создания благоприятного инвестиционного климата в регионе, реализации перспективных инвестиционных проектов, оказания государственной поддержки в соответствии с действующим законодательством.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отношения, связанные с инвестиционной деятельностью на территории Республики Северная Осетия-Алания, регулируются Конституцией Российской Федерации, федеральными законами, Конституцией Республики Северная Осетия-Алания, законами Республики Северная Осетия-Алания и иными нормативными правовыми актами Республики Северная Осетия-Алания.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Инвестиционная декларация Республики Северная Осетия-Алания устанавливает принципы взаимодействия органов государственной власти с субъектами инвестиционной и предпринимательской деятельности, в том числе: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равенство - </w:t>
      </w:r>
      <w:proofErr w:type="spellStart"/>
      <w:r>
        <w:rPr>
          <w:rFonts w:ascii="Times New Roman" w:hAnsi="Times New Roman"/>
          <w:sz w:val="28"/>
          <w:szCs w:val="28"/>
        </w:rPr>
        <w:t>недискриминирующий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 ко всем субъектам инвестиционной и предпринимательской деятельности в рамках заранее определенной и публичной системы приоритетов; 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вовлеченность - участие субъектов инвестиционной и предпринимательской деятельности в процессе принятия государственных решений и оценки их реализации;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прозрачность - общедоступность документированной информации органов государственной власти Республики Северная Осетия-Алания (за исключением относящейся к категории секретной информации);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лучшие практики - ориентация административных процедур и регулирования на лучшую с точки зрения законных интересов субъектов инвестиционной и предпринимательской деятельности практику взаимодействия Республики Северная Осетия-Алания с субъектами инвестиционной и предпринимательской деятельности.  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Республики Северная Осетия-Алания, действуя от имени Республики Северная Осетия-Алания, в соответствии с Конституцией Республики Северная Осетия-Алания и действующим законодательством содействует реализации инвестиционной политики, включая вопросы защиты инвестиций, а также прав и интересов субъектов инвестиционной и предпринимательской деятельности, в том числе: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равных условий осуществления инвестиционной </w:t>
      </w:r>
      <w:r>
        <w:rPr>
          <w:rFonts w:ascii="Times New Roman" w:hAnsi="Times New Roman"/>
          <w:sz w:val="28"/>
          <w:szCs w:val="28"/>
        </w:rPr>
        <w:lastRenderedPageBreak/>
        <w:t>деятельности и прав участников инвестиционного процесса при осуществлении инвестицион</w:t>
      </w:r>
      <w:r w:rsidR="00CF1153">
        <w:rPr>
          <w:rFonts w:ascii="Times New Roman" w:hAnsi="Times New Roman"/>
          <w:sz w:val="28"/>
          <w:szCs w:val="28"/>
        </w:rPr>
        <w:t xml:space="preserve">ной деятельности на территории </w:t>
      </w:r>
      <w:r>
        <w:rPr>
          <w:rFonts w:ascii="Times New Roman" w:hAnsi="Times New Roman"/>
          <w:sz w:val="28"/>
          <w:szCs w:val="28"/>
        </w:rPr>
        <w:t>Республики Северная Осетия-Алания;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безопасность ведения инвестиционной и предпринимательской деятельности на территории Республики Северная Осетия-Алания;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правовая защита инвестиций, в том числе иностранных; 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невмешательство органов государственной власти и должностных лиц в административно-хозяйственную деятельность инвестора;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реализации прав субъектов инвестиционной деятельности к существующим механизмам поддержки и реализации инвестиционных проектов;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предоставления субъектам инвестиционной деятельности налоговых льгот и осуществление добровольного страхования в соответствии с действующим законодательством;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своевременного получения инвесторами необходимых согласований и разрешений в государственных и муниципальных органах и организациях Республики Северная Осетия-Алания;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мер, направленных на сокращение сроков и упрощение процедур выдачи разрешительной документации для субъектов инвестиционной деятельности.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исполнительной власти Республики Северная Осетия-Алания, органы местного самоуправления муниципальных образований Республики Северная Осетия-Алания в соответствии со своей компетенцией и действующим законодательством Республики Северная Осетия-Алания вступают в переговоры с субъектами инвестиционной и предпринимательской деятельности в случае возникновения обстоятельств, связанных с нарушением сроков и условий доступа к существующим формам государственной поддержки, а также в случае невозможности получения согласований, разрешений, решений и одобрений соответствующих органов, имеющих право выдавать такие согласования, разрешения, решения и одобрения, в течение установленного законом срока.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 и законодательством Республики Северная Осетия-Алания субъектам инвестиционной и предпринимательской деятельности оказываются следующие меры государственной поддержки: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субсидий;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налоговых льгот;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инвесторам льгот по аренде недвижимого имущества Республики Северная Осетия-Алания в целях осуществления инвестиционной деятельности в отношении арендуемого имущества;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на конкурсной основе государственных гарантий Республики Северная Осетия-Алания;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Республики Северная Осетия-Алания в разработке, экспертизе и реализации инвестиционных проектов в приоритетных направлениях социально-экономического развития Республики Северная Осетия-Алания;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презентация проектов на российских и международных выставках, форумах, ярмарках;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инвестиционного проекта в перечень приоритетных инвестиционных проектов Республики Северная Осетия-Алания;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по включению в целевые и инвестиционные программы строительства и реконструкции объектов инфраструктуры для социально значимых и приоритетных инвестиционных проектов;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приоритетных инвестиционных проектов, в том числе оказание консультативных услуг, субсидирование затрат на подготовку бизнес-планов и (или) проектно-сметной документации;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меры государственной поддержки, предусмотренные действующим законодательством.</w:t>
      </w: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6B6F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AD9" w:rsidRDefault="00CB0AD9" w:rsidP="00943D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 </w:t>
      </w:r>
      <w:bookmarkStart w:id="0" w:name="_GoBack"/>
      <w:bookmarkEnd w:id="0"/>
    </w:p>
    <w:sectPr w:rsidR="00CB0AD9" w:rsidSect="00183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6B6"/>
    <w:rsid w:val="00183D1C"/>
    <w:rsid w:val="00295838"/>
    <w:rsid w:val="00391BCE"/>
    <w:rsid w:val="005646B6"/>
    <w:rsid w:val="006B6F4F"/>
    <w:rsid w:val="00943D61"/>
    <w:rsid w:val="00960238"/>
    <w:rsid w:val="009E3404"/>
    <w:rsid w:val="00A87EFB"/>
    <w:rsid w:val="00CB0AD9"/>
    <w:rsid w:val="00CC3714"/>
    <w:rsid w:val="00CF1153"/>
    <w:rsid w:val="00E92EA2"/>
    <w:rsid w:val="00F3047E"/>
    <w:rsid w:val="00F45285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B6F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6B6F4F"/>
    <w:rPr>
      <w:lang w:eastAsia="en-US"/>
    </w:rPr>
  </w:style>
  <w:style w:type="paragraph" w:customStyle="1" w:styleId="ConsPlusNormal">
    <w:name w:val="ConsPlusNormal"/>
    <w:uiPriority w:val="99"/>
    <w:semiHidden/>
    <w:rsid w:val="006B6F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rsid w:val="006B6F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92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92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901</Words>
  <Characters>5142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2013-04-09T10:22:00Z</cp:lastPrinted>
  <dcterms:created xsi:type="dcterms:W3CDTF">2013-04-09T05:42:00Z</dcterms:created>
  <dcterms:modified xsi:type="dcterms:W3CDTF">2015-01-13T06:36:00Z</dcterms:modified>
</cp:coreProperties>
</file>