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</w:p>
    <w:p w:rsidR="00F031EE" w:rsidRPr="00596D40" w:rsidRDefault="00500AD6" w:rsidP="00C14203">
      <w:pPr>
        <w:spacing w:line="240" w:lineRule="exac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Наименование проекта</w:t>
      </w:r>
      <w:r w:rsidR="00C14203">
        <w:rPr>
          <w:b/>
          <w:sz w:val="26"/>
          <w:szCs w:val="26"/>
          <w:u w:val="single"/>
        </w:rPr>
        <w:t xml:space="preserve">: </w:t>
      </w:r>
      <w:r w:rsidR="00F8052B" w:rsidRPr="00F8052B">
        <w:rPr>
          <w:sz w:val="28"/>
          <w:szCs w:val="28"/>
        </w:rPr>
        <w:t>Организация многопрофильного агропромышленного комплекса</w:t>
      </w:r>
      <w:bookmarkStart w:id="0" w:name="_GoBack"/>
      <w:bookmarkEnd w:id="0"/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655906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ind w:right="-108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Полное наименование инвестиционного/инновацион</w:t>
            </w:r>
            <w:r>
              <w:rPr>
                <w:b/>
                <w:sz w:val="25"/>
                <w:szCs w:val="25"/>
              </w:rPr>
              <w:t xml:space="preserve">ного проекта </w:t>
            </w:r>
            <w:r w:rsidRPr="00655906">
              <w:rPr>
                <w:b/>
                <w:sz w:val="25"/>
                <w:szCs w:val="25"/>
              </w:rPr>
              <w:t>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F8052B" w:rsidRDefault="00A63601" w:rsidP="00A63601">
            <w:pPr>
              <w:spacing w:line="240" w:lineRule="exact"/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Организация</w:t>
            </w:r>
            <w:r w:rsidRPr="00F8052B">
              <w:rPr>
                <w:sz w:val="28"/>
                <w:szCs w:val="28"/>
                <w:lang w:val="en-US"/>
              </w:rPr>
              <w:t xml:space="preserve"> </w:t>
            </w:r>
            <w:r w:rsidRPr="00F8052B">
              <w:rPr>
                <w:sz w:val="28"/>
                <w:szCs w:val="28"/>
              </w:rPr>
              <w:t>многопрофильного агропромышленного комплекса</w:t>
            </w:r>
          </w:p>
        </w:tc>
      </w:tr>
      <w:tr w:rsidR="00F031EE" w:rsidRPr="00655906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F8052B" w:rsidRDefault="00A63601" w:rsidP="00C14203">
            <w:pPr>
              <w:rPr>
                <w:sz w:val="28"/>
                <w:szCs w:val="28"/>
                <w:lang w:val="en-US"/>
              </w:rPr>
            </w:pPr>
            <w:r w:rsidRPr="00F8052B">
              <w:rPr>
                <w:sz w:val="28"/>
                <w:szCs w:val="28"/>
                <w:lang w:val="en-US"/>
              </w:rPr>
              <w:t>27.06.2023</w:t>
            </w:r>
          </w:p>
        </w:tc>
      </w:tr>
      <w:tr w:rsidR="00F031EE" w:rsidRPr="00655906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В Республике Северная Осетия - Алания, Пригородного района, ст. Архонская, 1 км</w:t>
            </w:r>
            <w:proofErr w:type="gramStart"/>
            <w:r w:rsidRPr="00F8052B">
              <w:rPr>
                <w:sz w:val="28"/>
                <w:szCs w:val="28"/>
              </w:rPr>
              <w:t>.</w:t>
            </w:r>
            <w:proofErr w:type="gramEnd"/>
            <w:r w:rsidRPr="00F8052B">
              <w:rPr>
                <w:sz w:val="28"/>
                <w:szCs w:val="28"/>
              </w:rPr>
              <w:t xml:space="preserve"> </w:t>
            </w:r>
            <w:proofErr w:type="gramStart"/>
            <w:r w:rsidRPr="00F8052B">
              <w:rPr>
                <w:sz w:val="28"/>
                <w:szCs w:val="28"/>
              </w:rPr>
              <w:t>а</w:t>
            </w:r>
            <w:proofErr w:type="gramEnd"/>
            <w:r w:rsidRPr="00F8052B">
              <w:rPr>
                <w:sz w:val="28"/>
                <w:szCs w:val="28"/>
              </w:rPr>
              <w:t>втодороги Архонская - Гизель реализуется инвестиционный проект по возведению Многопрофильного агропромышленного комплекса</w:t>
            </w:r>
            <w:r w:rsidRPr="00F8052B">
              <w:rPr>
                <w:sz w:val="28"/>
                <w:szCs w:val="28"/>
              </w:rPr>
              <w:t xml:space="preserve"> в состав которого входят следующие производственные структуры</w:t>
            </w:r>
            <w:r w:rsidRPr="00F8052B">
              <w:rPr>
                <w:b/>
                <w:sz w:val="28"/>
                <w:szCs w:val="28"/>
              </w:rPr>
              <w:t>:</w:t>
            </w:r>
            <w:r w:rsidRPr="00F8052B">
              <w:rPr>
                <w:b/>
                <w:sz w:val="28"/>
                <w:szCs w:val="28"/>
              </w:rPr>
              <w:t xml:space="preserve"> </w:t>
            </w:r>
            <w:r w:rsidRPr="00F8052B">
              <w:rPr>
                <w:b/>
                <w:sz w:val="28"/>
                <w:szCs w:val="28"/>
              </w:rPr>
              <w:br/>
            </w:r>
          </w:p>
          <w:p w:rsidR="00F031EE" w:rsidRPr="00F8052B" w:rsidRDefault="00A63601" w:rsidP="00A63601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F8052B">
              <w:rPr>
                <w:b/>
                <w:sz w:val="28"/>
                <w:szCs w:val="28"/>
              </w:rPr>
              <w:t>1.1</w:t>
            </w:r>
            <w:r w:rsidRPr="00F8052B">
              <w:rPr>
                <w:sz w:val="28"/>
                <w:szCs w:val="28"/>
              </w:rPr>
              <w:t xml:space="preserve"> Мукомольная мельница 250 тонн / сутки;</w:t>
            </w:r>
            <w:r w:rsidRPr="00F8052B">
              <w:rPr>
                <w:sz w:val="28"/>
                <w:szCs w:val="28"/>
              </w:rPr>
              <w:br/>
            </w:r>
            <w:r w:rsidRPr="00F8052B">
              <w:rPr>
                <w:b/>
                <w:sz w:val="28"/>
                <w:szCs w:val="28"/>
              </w:rPr>
              <w:t>1.2</w:t>
            </w:r>
            <w:r w:rsidRPr="00F8052B">
              <w:rPr>
                <w:sz w:val="28"/>
                <w:szCs w:val="28"/>
              </w:rPr>
              <w:t xml:space="preserve"> Цех по переработке и консервированию сельскохозяйственной продукции, 2 линии.</w:t>
            </w:r>
            <w:r w:rsidRPr="00F8052B">
              <w:rPr>
                <w:sz w:val="28"/>
                <w:szCs w:val="28"/>
              </w:rPr>
              <w:br/>
              <w:t xml:space="preserve">(10 тыс. тонн переработанных овощей в год) </w:t>
            </w:r>
            <w:r w:rsidRPr="00F8052B">
              <w:rPr>
                <w:b/>
                <w:color w:val="000000"/>
                <w:sz w:val="28"/>
                <w:szCs w:val="28"/>
                <w:shd w:val="clear" w:color="auto" w:fill="FFFFFF"/>
              </w:rPr>
              <w:t>1.3</w:t>
            </w:r>
            <w:r w:rsidRPr="00F8052B">
              <w:rPr>
                <w:color w:val="000000"/>
                <w:sz w:val="28"/>
                <w:szCs w:val="28"/>
                <w:shd w:val="clear" w:color="auto" w:fill="FFFFFF"/>
              </w:rPr>
              <w:t xml:space="preserve"> Цех по производству пастилы, мармелада, пряников и </w:t>
            </w:r>
            <w:proofErr w:type="spellStart"/>
            <w:r w:rsidRPr="00F8052B">
              <w:rPr>
                <w:color w:val="000000"/>
                <w:sz w:val="28"/>
                <w:szCs w:val="28"/>
                <w:shd w:val="clear" w:color="auto" w:fill="FFFFFF"/>
              </w:rPr>
              <w:t>чурчхелы</w:t>
            </w:r>
            <w:proofErr w:type="spellEnd"/>
            <w:r w:rsidRPr="00F8052B">
              <w:rPr>
                <w:color w:val="000000"/>
                <w:sz w:val="28"/>
                <w:szCs w:val="28"/>
                <w:shd w:val="clear" w:color="auto" w:fill="FFFFFF"/>
              </w:rPr>
              <w:t xml:space="preserve"> – 5 тонн/в смену.</w:t>
            </w:r>
            <w:r w:rsidRPr="00F8052B">
              <w:rPr>
                <w:b/>
                <w:sz w:val="28"/>
                <w:szCs w:val="28"/>
              </w:rPr>
              <w:br/>
              <w:t>1. 4</w:t>
            </w:r>
            <w:r w:rsidRPr="00F8052B">
              <w:rPr>
                <w:sz w:val="28"/>
                <w:szCs w:val="28"/>
              </w:rPr>
              <w:t xml:space="preserve"> Логистическая база и складской комплекс (</w:t>
            </w:r>
            <w:proofErr w:type="spellStart"/>
            <w:r w:rsidRPr="00F8052B">
              <w:rPr>
                <w:sz w:val="28"/>
                <w:szCs w:val="28"/>
              </w:rPr>
              <w:t>фрукто</w:t>
            </w:r>
            <w:proofErr w:type="spellEnd"/>
            <w:r w:rsidRPr="00F8052B">
              <w:rPr>
                <w:sz w:val="28"/>
                <w:szCs w:val="28"/>
              </w:rPr>
              <w:t>-овощехранилище) общей ёмкостью единовременного хранения в 10 тыс. тонн;</w:t>
            </w:r>
            <w:proofErr w:type="gramEnd"/>
            <w:r w:rsidRPr="00F8052B">
              <w:rPr>
                <w:b/>
                <w:sz w:val="28"/>
                <w:szCs w:val="28"/>
              </w:rPr>
              <w:br/>
              <w:t xml:space="preserve">2.1 </w:t>
            </w:r>
            <w:r w:rsidRPr="00F8052B">
              <w:rPr>
                <w:sz w:val="28"/>
                <w:szCs w:val="28"/>
              </w:rPr>
              <w:t>Цех по разливу воды, овощных и фруктовых соков, производительностью до 12 000 бутылок/час.</w:t>
            </w:r>
            <w:r w:rsidRPr="00F8052B">
              <w:rPr>
                <w:b/>
                <w:sz w:val="28"/>
                <w:szCs w:val="28"/>
              </w:rPr>
              <w:t xml:space="preserve"> </w:t>
            </w:r>
            <w:r w:rsidRPr="00F8052B">
              <w:rPr>
                <w:sz w:val="28"/>
                <w:szCs w:val="28"/>
              </w:rPr>
              <w:t>2 линии.</w:t>
            </w:r>
            <w:r w:rsidRPr="00F8052B">
              <w:rPr>
                <w:sz w:val="28"/>
                <w:szCs w:val="28"/>
              </w:rPr>
              <w:br/>
            </w:r>
            <w:r w:rsidRPr="00F8052B">
              <w:rPr>
                <w:b/>
                <w:sz w:val="28"/>
                <w:szCs w:val="28"/>
              </w:rPr>
              <w:t>2.2</w:t>
            </w:r>
            <w:r w:rsidRPr="00F8052B">
              <w:rPr>
                <w:sz w:val="28"/>
                <w:szCs w:val="28"/>
              </w:rPr>
              <w:t xml:space="preserve"> Зернохранилище на 100 тыс. тонн с зерноочистительным и сушильным комплексом 160 тонн/час;</w:t>
            </w:r>
            <w:r w:rsidRPr="00F8052B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8052B">
              <w:rPr>
                <w:b/>
                <w:sz w:val="28"/>
                <w:szCs w:val="28"/>
              </w:rPr>
              <w:t>2.3</w:t>
            </w:r>
            <w:r w:rsidRPr="00F8052B">
              <w:rPr>
                <w:sz w:val="28"/>
                <w:szCs w:val="28"/>
              </w:rPr>
              <w:t xml:space="preserve"> Тепличный комплекс по выращиванию овощных и зеленных культур </w:t>
            </w:r>
            <w:r w:rsidRPr="00F8052B">
              <w:rPr>
                <w:sz w:val="28"/>
                <w:szCs w:val="28"/>
              </w:rPr>
              <w:br/>
            </w:r>
            <w:r w:rsidRPr="00F8052B">
              <w:rPr>
                <w:sz w:val="28"/>
                <w:szCs w:val="28"/>
              </w:rPr>
              <w:lastRenderedPageBreak/>
              <w:t>общей площадью 3,0 га;</w:t>
            </w:r>
          </w:p>
        </w:tc>
      </w:tr>
      <w:tr w:rsidR="00F031EE" w:rsidRPr="00B048F5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931BD0" w:rsidP="00C14203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Инициатор </w:t>
            </w:r>
            <w:r w:rsidR="00F031EE" w:rsidRPr="00655906">
              <w:rPr>
                <w:b/>
                <w:sz w:val="25"/>
                <w:szCs w:val="25"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 xml:space="preserve">ООО «Агропромышленный комплекс «Станица Архонская», 362048, Республика Северная Осетия-Алания, город Владикавказ, улица </w:t>
            </w:r>
            <w:proofErr w:type="spellStart"/>
            <w:r w:rsidRPr="00F8052B">
              <w:rPr>
                <w:sz w:val="28"/>
                <w:szCs w:val="28"/>
              </w:rPr>
              <w:t>Кырджалийская</w:t>
            </w:r>
            <w:proofErr w:type="spellEnd"/>
            <w:r w:rsidRPr="00F8052B">
              <w:rPr>
                <w:sz w:val="28"/>
                <w:szCs w:val="28"/>
              </w:rPr>
              <w:t>, дом 17, помещение 23,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+7(867)252-15-22</w:t>
            </w:r>
            <w:r w:rsidRPr="00F8052B">
              <w:rPr>
                <w:sz w:val="28"/>
                <w:szCs w:val="28"/>
                <w:lang w:val="en-US"/>
              </w:rPr>
              <w:t xml:space="preserve">, </w:t>
            </w:r>
            <w:r w:rsidRPr="00F8052B">
              <w:rPr>
                <w:sz w:val="28"/>
                <w:szCs w:val="28"/>
              </w:rPr>
              <w:t>ИНН:1513073662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Генеральный директор</w:t>
            </w:r>
          </w:p>
          <w:p w:rsidR="00C14203" w:rsidRPr="00F8052B" w:rsidRDefault="00A63601" w:rsidP="00A63601">
            <w:pPr>
              <w:rPr>
                <w:sz w:val="28"/>
                <w:szCs w:val="28"/>
              </w:rPr>
            </w:pPr>
            <w:proofErr w:type="spellStart"/>
            <w:r w:rsidRPr="00F8052B">
              <w:rPr>
                <w:sz w:val="28"/>
                <w:szCs w:val="28"/>
              </w:rPr>
              <w:t>Хугаев</w:t>
            </w:r>
            <w:proofErr w:type="spellEnd"/>
            <w:r w:rsidRPr="00F8052B">
              <w:rPr>
                <w:sz w:val="28"/>
                <w:szCs w:val="28"/>
              </w:rPr>
              <w:t xml:space="preserve"> Мусса </w:t>
            </w:r>
            <w:proofErr w:type="spellStart"/>
            <w:r w:rsidRPr="00F8052B">
              <w:rPr>
                <w:sz w:val="28"/>
                <w:szCs w:val="28"/>
              </w:rPr>
              <w:t>Парменович</w:t>
            </w:r>
            <w:proofErr w:type="spellEnd"/>
            <w:r w:rsidRPr="00F8052B">
              <w:rPr>
                <w:sz w:val="28"/>
                <w:szCs w:val="28"/>
              </w:rPr>
              <w:br/>
            </w:r>
            <w:r w:rsidRPr="00F8052B">
              <w:rPr>
                <w:sz w:val="28"/>
                <w:szCs w:val="28"/>
              </w:rPr>
              <w:t>+7-936-888-89-16</w:t>
            </w:r>
          </w:p>
        </w:tc>
      </w:tr>
      <w:tr w:rsidR="00AE73CC" w:rsidRPr="00F031EE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Уполномоченное контактное лицо </w:t>
            </w:r>
            <w:r>
              <w:rPr>
                <w:b/>
                <w:sz w:val="25"/>
                <w:szCs w:val="25"/>
              </w:rPr>
              <w:t>и</w:t>
            </w:r>
            <w:r w:rsidRPr="00655906">
              <w:rPr>
                <w:b/>
                <w:sz w:val="25"/>
                <w:szCs w:val="25"/>
              </w:rPr>
              <w:t>нициатора проекта ФИО, должность, телефон,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55906">
              <w:rPr>
                <w:b/>
                <w:sz w:val="25"/>
                <w:szCs w:val="25"/>
                <w:lang w:val="en-US"/>
              </w:rPr>
              <w:t>E</w:t>
            </w:r>
            <w:r w:rsidRPr="00655906">
              <w:rPr>
                <w:b/>
                <w:sz w:val="25"/>
                <w:szCs w:val="25"/>
              </w:rPr>
              <w:t>-</w:t>
            </w:r>
            <w:r w:rsidRPr="00655906">
              <w:rPr>
                <w:b/>
                <w:sz w:val="25"/>
                <w:szCs w:val="25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Генеральный директор</w:t>
            </w:r>
          </w:p>
          <w:p w:rsidR="00AE73CC" w:rsidRPr="00F8052B" w:rsidRDefault="00A63601" w:rsidP="00A63601">
            <w:pPr>
              <w:pStyle w:val="1"/>
              <w:tabs>
                <w:tab w:val="left" w:pos="396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52B">
              <w:rPr>
                <w:rFonts w:ascii="Times New Roman" w:hAnsi="Times New Roman" w:cs="Times New Roman"/>
                <w:sz w:val="28"/>
                <w:szCs w:val="28"/>
              </w:rPr>
              <w:t>Хугаев</w:t>
            </w:r>
            <w:proofErr w:type="spellEnd"/>
            <w:r w:rsidRPr="00F8052B">
              <w:rPr>
                <w:rFonts w:ascii="Times New Roman" w:hAnsi="Times New Roman" w:cs="Times New Roman"/>
                <w:sz w:val="28"/>
                <w:szCs w:val="28"/>
              </w:rPr>
              <w:t xml:space="preserve"> Мусса </w:t>
            </w:r>
            <w:proofErr w:type="spellStart"/>
            <w:r w:rsidRPr="00F8052B">
              <w:rPr>
                <w:rFonts w:ascii="Times New Roman" w:hAnsi="Times New Roman" w:cs="Times New Roman"/>
                <w:sz w:val="28"/>
                <w:szCs w:val="28"/>
              </w:rPr>
              <w:t>Парменович</w:t>
            </w:r>
            <w:proofErr w:type="spellEnd"/>
            <w:r w:rsidRPr="00F8052B">
              <w:rPr>
                <w:rFonts w:ascii="Times New Roman" w:hAnsi="Times New Roman" w:cs="Times New Roman"/>
                <w:sz w:val="28"/>
                <w:szCs w:val="28"/>
              </w:rPr>
              <w:br/>
              <w:t>+7-936-888-89-16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Республика Северная Осетия-Алания</w:t>
            </w:r>
          </w:p>
          <w:p w:rsidR="00AE73CC" w:rsidRPr="00F8052B" w:rsidRDefault="00A63601" w:rsidP="00A63601">
            <w:pPr>
              <w:ind w:firstLine="48"/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Пригородный район, севернее станицы Архонская, 1 км автодороги Архонская – Гизель.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Наличие земельного у</w:t>
            </w:r>
            <w:r>
              <w:rPr>
                <w:b/>
                <w:sz w:val="25"/>
                <w:szCs w:val="25"/>
              </w:rPr>
              <w:t xml:space="preserve">частка для реализации проекта, </w:t>
            </w:r>
            <w:r w:rsidRPr="00655906">
              <w:rPr>
                <w:b/>
                <w:sz w:val="25"/>
                <w:szCs w:val="25"/>
              </w:rPr>
              <w:t xml:space="preserve">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C" w:rsidRPr="00F8052B" w:rsidRDefault="004A3FFC" w:rsidP="00A63601">
            <w:pPr>
              <w:pStyle w:val="20"/>
              <w:shd w:val="clear" w:color="auto" w:fill="auto"/>
              <w:spacing w:before="100" w:beforeAutospacing="1" w:line="240" w:lineRule="auto"/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Земельный участок имеет следующие характеристики:</w:t>
            </w:r>
            <w:r w:rsidR="0038119A" w:rsidRPr="00F8052B">
              <w:rPr>
                <w:sz w:val="28"/>
                <w:szCs w:val="28"/>
              </w:rPr>
              <w:t xml:space="preserve"> </w:t>
            </w:r>
            <w:r w:rsidRPr="00F8052B">
              <w:rPr>
                <w:sz w:val="28"/>
                <w:szCs w:val="28"/>
              </w:rPr>
              <w:t xml:space="preserve">кадастровый номер: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15:08:0010302:159</w:t>
            </w:r>
            <w:r w:rsidRPr="00F8052B">
              <w:rPr>
                <w:sz w:val="28"/>
                <w:szCs w:val="28"/>
              </w:rPr>
              <w:t>;</w:t>
            </w:r>
            <w:r w:rsidR="0038119A" w:rsidRPr="00F8052B">
              <w:rPr>
                <w:sz w:val="28"/>
                <w:szCs w:val="28"/>
                <w:lang w:val="en-US"/>
              </w:rPr>
              <w:t> </w:t>
            </w:r>
            <w:r w:rsidR="0038119A" w:rsidRPr="00F8052B">
              <w:rPr>
                <w:sz w:val="28"/>
                <w:szCs w:val="28"/>
              </w:rPr>
              <w:t xml:space="preserve"> </w:t>
            </w:r>
            <w:r w:rsidRPr="00F8052B">
              <w:rPr>
                <w:bCs/>
                <w:sz w:val="28"/>
                <w:szCs w:val="28"/>
                <w:shd w:val="clear" w:color="auto" w:fill="FFFFFF"/>
              </w:rPr>
              <w:t>статус объекта: учтенный;</w:t>
            </w:r>
            <w:r w:rsidR="0038119A" w:rsidRPr="00F8052B">
              <w:rPr>
                <w:sz w:val="28"/>
                <w:szCs w:val="28"/>
                <w:lang w:val="en-US"/>
              </w:rPr>
              <w:t> </w:t>
            </w:r>
            <w:r w:rsidRPr="00F8052B">
              <w:rPr>
                <w:bCs/>
                <w:sz w:val="28"/>
                <w:szCs w:val="28"/>
                <w:shd w:val="clear" w:color="auto" w:fill="FFFFFF"/>
              </w:rPr>
              <w:t xml:space="preserve">дата постановки на кадастровый учет: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02.12.2016</w:t>
            </w:r>
            <w:r w:rsidRPr="00F8052B">
              <w:rPr>
                <w:bCs/>
                <w:sz w:val="28"/>
                <w:szCs w:val="28"/>
                <w:shd w:val="clear" w:color="auto" w:fill="FFFFFF"/>
              </w:rPr>
              <w:t>;</w:t>
            </w:r>
            <w:r w:rsidR="0038119A" w:rsidRPr="00F8052B">
              <w:rPr>
                <w:sz w:val="28"/>
                <w:szCs w:val="28"/>
                <w:lang w:val="en-US"/>
              </w:rPr>
              <w:t> </w:t>
            </w:r>
            <w:r w:rsidRPr="00F8052B">
              <w:rPr>
                <w:sz w:val="28"/>
                <w:szCs w:val="28"/>
              </w:rPr>
              <w:t xml:space="preserve">категория земель: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Земли сельскохозяйственного назначения</w:t>
            </w:r>
            <w:r w:rsidRPr="00F8052B">
              <w:rPr>
                <w:bCs/>
                <w:sz w:val="28"/>
                <w:szCs w:val="28"/>
                <w:shd w:val="clear" w:color="auto" w:fill="FFFFFF"/>
              </w:rPr>
              <w:t>;</w:t>
            </w:r>
            <w:r w:rsidR="0038119A" w:rsidRPr="00F8052B">
              <w:rPr>
                <w:sz w:val="28"/>
                <w:szCs w:val="28"/>
                <w:lang w:val="en-US"/>
              </w:rPr>
              <w:t> </w:t>
            </w:r>
            <w:r w:rsidRPr="00F8052B">
              <w:rPr>
                <w:sz w:val="28"/>
                <w:szCs w:val="28"/>
              </w:rPr>
              <w:t xml:space="preserve">разрешенное использование: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Для ведения животноводства, хранение и переработка сельскохозяйственной продукции, обеспечение сельскохозяйственного производства</w:t>
            </w:r>
            <w:proofErr w:type="gramStart"/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Pr="00F8052B">
              <w:rPr>
                <w:sz w:val="28"/>
                <w:szCs w:val="28"/>
              </w:rPr>
              <w:t>;</w:t>
            </w:r>
            <w:r w:rsidR="0038119A" w:rsidRPr="00F8052B">
              <w:rPr>
                <w:sz w:val="28"/>
                <w:szCs w:val="28"/>
                <w:lang w:val="en-US"/>
              </w:rPr>
              <w:t> </w:t>
            </w:r>
            <w:proofErr w:type="gramEnd"/>
            <w:r w:rsidRPr="00F8052B">
              <w:rPr>
                <w:sz w:val="28"/>
                <w:szCs w:val="28"/>
              </w:rPr>
              <w:t xml:space="preserve">площадь: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73870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F8052B">
              <w:rPr>
                <w:sz w:val="28"/>
                <w:szCs w:val="28"/>
              </w:rPr>
              <w:t>кв. метров;</w:t>
            </w:r>
            <w:r w:rsidR="0038119A" w:rsidRPr="00F8052B">
              <w:rPr>
                <w:sz w:val="28"/>
                <w:szCs w:val="28"/>
                <w:lang w:val="en-US"/>
              </w:rPr>
              <w:t> </w:t>
            </w:r>
            <w:r w:rsidRPr="00F8052B">
              <w:rPr>
                <w:sz w:val="28"/>
                <w:szCs w:val="28"/>
              </w:rPr>
              <w:t xml:space="preserve">кадастровая стоимость: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17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 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433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>320</w:t>
            </w:r>
            <w:r w:rsidR="00A63601" w:rsidRPr="00F8052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F8052B">
              <w:rPr>
                <w:sz w:val="28"/>
                <w:szCs w:val="28"/>
              </w:rPr>
              <w:t>руб.;</w:t>
            </w:r>
          </w:p>
          <w:p w:rsidR="00AE73CC" w:rsidRPr="00F8052B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Наличие/отсутствие </w:t>
            </w:r>
            <w:r w:rsidRPr="00655906">
              <w:rPr>
                <w:b/>
                <w:sz w:val="25"/>
                <w:szCs w:val="25"/>
              </w:rPr>
              <w:t>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F8052B" w:rsidRDefault="00EC7569" w:rsidP="00AE73CC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Имеется</w:t>
            </w:r>
            <w:r w:rsidR="00A63601" w:rsidRPr="00F8052B">
              <w:rPr>
                <w:sz w:val="28"/>
                <w:szCs w:val="28"/>
              </w:rPr>
              <w:t xml:space="preserve"> водоснабжение и электроснабжение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F8052B" w:rsidRDefault="00A63601" w:rsidP="00AE73CC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С</w:t>
            </w:r>
            <w:r w:rsidRPr="00F8052B">
              <w:rPr>
                <w:sz w:val="28"/>
                <w:szCs w:val="28"/>
              </w:rPr>
              <w:t>ельское хозяйство,</w:t>
            </w:r>
            <w:r w:rsidRPr="00F8052B">
              <w:rPr>
                <w:sz w:val="28"/>
                <w:szCs w:val="28"/>
              </w:rPr>
              <w:t xml:space="preserve"> АПК</w:t>
            </w:r>
          </w:p>
        </w:tc>
      </w:tr>
      <w:tr w:rsidR="00A63601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1. Мукомольная мельница 250 тонн / сутки</w:t>
            </w:r>
            <w:r w:rsidRPr="00F8052B">
              <w:rPr>
                <w:sz w:val="28"/>
                <w:szCs w:val="28"/>
              </w:rPr>
              <w:br/>
              <w:t>1.1</w:t>
            </w:r>
            <w:r w:rsidRPr="00F8052B">
              <w:rPr>
                <w:color w:val="323537"/>
                <w:sz w:val="28"/>
                <w:szCs w:val="28"/>
                <w:shd w:val="clear" w:color="auto" w:fill="FFFFFF"/>
              </w:rPr>
              <w:t xml:space="preserve"> Переработка зерновых культур.</w:t>
            </w:r>
            <w:r w:rsidRPr="00F8052B">
              <w:rPr>
                <w:color w:val="323537"/>
                <w:sz w:val="28"/>
                <w:szCs w:val="28"/>
                <w:shd w:val="clear" w:color="auto" w:fill="FFFFFF"/>
              </w:rPr>
              <w:br/>
              <w:t xml:space="preserve">1.2 Производство муки 1, 2 и высшей </w:t>
            </w:r>
            <w:r w:rsidRPr="00F8052B">
              <w:rPr>
                <w:color w:val="323537"/>
                <w:sz w:val="28"/>
                <w:szCs w:val="28"/>
                <w:shd w:val="clear" w:color="auto" w:fill="FFFFFF"/>
              </w:rPr>
              <w:lastRenderedPageBreak/>
              <w:t>категории (сорта)</w:t>
            </w:r>
            <w:r w:rsidRPr="00F8052B">
              <w:rPr>
                <w:sz w:val="28"/>
                <w:szCs w:val="28"/>
              </w:rPr>
              <w:t>.</w:t>
            </w:r>
            <w:r w:rsidRPr="00F8052B">
              <w:rPr>
                <w:sz w:val="28"/>
                <w:szCs w:val="28"/>
              </w:rPr>
              <w:br/>
              <w:t>1.3 Отруби</w:t>
            </w:r>
            <w:r w:rsidRPr="00F8052B">
              <w:rPr>
                <w:sz w:val="28"/>
                <w:szCs w:val="28"/>
              </w:rPr>
              <w:br/>
              <w:t>2. Цех по переработке и консервированию сельскохозяйственной продукции</w:t>
            </w:r>
            <w:proofErr w:type="gramStart"/>
            <w:r w:rsidRPr="00F8052B">
              <w:rPr>
                <w:sz w:val="28"/>
                <w:szCs w:val="28"/>
              </w:rPr>
              <w:t xml:space="preserve"> :</w:t>
            </w:r>
            <w:proofErr w:type="gramEnd"/>
            <w:r w:rsidRPr="00F8052B">
              <w:rPr>
                <w:sz w:val="28"/>
                <w:szCs w:val="28"/>
              </w:rPr>
              <w:br/>
              <w:t>2.1 Консервы в 3л банках (огурцы, томаты)</w:t>
            </w:r>
            <w:r w:rsidRPr="00F8052B">
              <w:rPr>
                <w:sz w:val="28"/>
                <w:szCs w:val="28"/>
              </w:rPr>
              <w:br/>
              <w:t>2.2 Консервы в 1л банках (огурцы, томаты, болгарский перец)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2.3 Консервы в 0.75л банках (огурцы, томаты, зеленый горошек, лечо)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 xml:space="preserve">3. Логистический комплекс, включая хранилище для овощей и фруктов предполагает приобретение с последующей реализацией: фрукты (яблоки, груши, айва и т.д.), картофель, морковь, </w:t>
            </w:r>
            <w:proofErr w:type="spellStart"/>
            <w:r w:rsidRPr="00F8052B">
              <w:rPr>
                <w:sz w:val="28"/>
                <w:szCs w:val="28"/>
              </w:rPr>
              <w:t>свекла</w:t>
            </w:r>
            <w:proofErr w:type="gramStart"/>
            <w:r w:rsidRPr="00F8052B">
              <w:rPr>
                <w:sz w:val="28"/>
                <w:szCs w:val="28"/>
              </w:rPr>
              <w:t>,л</w:t>
            </w:r>
            <w:proofErr w:type="gramEnd"/>
            <w:r w:rsidRPr="00F8052B">
              <w:rPr>
                <w:sz w:val="28"/>
                <w:szCs w:val="28"/>
              </w:rPr>
              <w:t>ук,капуста</w:t>
            </w:r>
            <w:proofErr w:type="spellEnd"/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тыква, редька, чеснок, соленья (огурцы, томаты, фаршированный перец)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 xml:space="preserve">3. Цех по разливу воды, овощных и фруктовых соков в ПЭТ и Тара (0,5 л – 2 л) 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4. Зернохранилище: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4.1 Услуги по хранению зерна.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4.2 Приобретение зерна, хранение и продажа.</w:t>
            </w:r>
          </w:p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br/>
              <w:t>Вся продукция будет соответствовать требования стандартов, является экологически чистой</w:t>
            </w:r>
          </w:p>
        </w:tc>
      </w:tr>
      <w:tr w:rsidR="00A63601" w:rsidRPr="00655906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lastRenderedPageBreak/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Потенциальные потребители продукции, услуг (регион, отрасль, потребитель и др.) </w:t>
            </w:r>
          </w:p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jc w:val="both"/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 xml:space="preserve">Субъекты РФ,  </w:t>
            </w:r>
            <w:r w:rsidRPr="00F8052B">
              <w:rPr>
                <w:sz w:val="28"/>
                <w:szCs w:val="28"/>
              </w:rPr>
              <w:t xml:space="preserve">Рынок </w:t>
            </w:r>
            <w:r w:rsidRPr="00F8052B">
              <w:rPr>
                <w:color w:val="000000"/>
                <w:sz w:val="28"/>
                <w:szCs w:val="28"/>
                <w:shd w:val="clear" w:color="auto" w:fill="FFFFFF"/>
              </w:rPr>
              <w:t>ЕАЭС</w:t>
            </w:r>
            <w:r w:rsidRPr="00F8052B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</w:tc>
      </w:tr>
      <w:tr w:rsidR="00A63601" w:rsidRPr="00655906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Общая стоимость проекта, </w:t>
            </w:r>
            <w:proofErr w:type="gramStart"/>
            <w:r>
              <w:rPr>
                <w:b/>
                <w:sz w:val="25"/>
                <w:szCs w:val="25"/>
              </w:rPr>
              <w:t>млн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7</w:t>
            </w:r>
            <w:r w:rsidR="008D146F" w:rsidRPr="00F8052B">
              <w:rPr>
                <w:sz w:val="28"/>
                <w:szCs w:val="28"/>
              </w:rPr>
              <w:t>500</w:t>
            </w:r>
          </w:p>
        </w:tc>
      </w:tr>
      <w:tr w:rsidR="00A63601" w:rsidRPr="00655906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8D146F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304,7</w:t>
            </w:r>
          </w:p>
        </w:tc>
      </w:tr>
      <w:tr w:rsidR="00A63601" w:rsidRPr="00655906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</w:p>
        </w:tc>
      </w:tr>
      <w:tr w:rsidR="00A63601" w:rsidRPr="00655906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</w:p>
        </w:tc>
      </w:tr>
      <w:tr w:rsidR="00A63601" w:rsidRPr="00655906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8D146F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7,195</w:t>
            </w:r>
          </w:p>
        </w:tc>
      </w:tr>
      <w:tr w:rsidR="00A63601" w:rsidRPr="00655906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A63601" w:rsidP="00A63601">
            <w:pPr>
              <w:rPr>
                <w:sz w:val="28"/>
                <w:szCs w:val="28"/>
              </w:rPr>
            </w:pPr>
          </w:p>
        </w:tc>
      </w:tr>
      <w:tr w:rsidR="00A63601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Объем средств, вложенных в проект на</w:t>
            </w:r>
            <w:r>
              <w:rPr>
                <w:b/>
                <w:sz w:val="25"/>
                <w:szCs w:val="25"/>
              </w:rPr>
              <w:t xml:space="preserve"> дату составления паспорта, </w:t>
            </w:r>
            <w:proofErr w:type="gramStart"/>
            <w:r>
              <w:rPr>
                <w:b/>
                <w:sz w:val="25"/>
                <w:szCs w:val="25"/>
              </w:rPr>
              <w:t>млн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8D146F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t>304,7</w:t>
            </w:r>
          </w:p>
        </w:tc>
      </w:tr>
      <w:tr w:rsidR="00A63601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Default="00A63601" w:rsidP="00A63601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Период инвестиционной фазы и окупаемости инвестиционного проекта, месяцев</w:t>
            </w:r>
          </w:p>
          <w:p w:rsidR="00A63601" w:rsidRDefault="00A63601" w:rsidP="00A63601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</w:p>
          <w:p w:rsidR="00A63601" w:rsidRPr="00655906" w:rsidRDefault="00A63601" w:rsidP="00A63601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F8052B" w:rsidRDefault="008D146F" w:rsidP="00A63601">
            <w:pPr>
              <w:rPr>
                <w:sz w:val="28"/>
                <w:szCs w:val="28"/>
              </w:rPr>
            </w:pPr>
            <w:r w:rsidRPr="00F8052B">
              <w:rPr>
                <w:sz w:val="28"/>
                <w:szCs w:val="28"/>
              </w:rPr>
              <w:lastRenderedPageBreak/>
              <w:t>2</w:t>
            </w:r>
            <w:r w:rsidR="00A63601" w:rsidRPr="00F8052B">
              <w:rPr>
                <w:sz w:val="28"/>
                <w:szCs w:val="28"/>
              </w:rPr>
              <w:t xml:space="preserve"> год</w:t>
            </w:r>
            <w:r w:rsidRPr="00F8052B">
              <w:rPr>
                <w:sz w:val="28"/>
                <w:szCs w:val="28"/>
              </w:rPr>
              <w:t>а</w:t>
            </w:r>
            <w:r w:rsidR="00A63601" w:rsidRPr="00F8052B">
              <w:rPr>
                <w:sz w:val="28"/>
                <w:szCs w:val="28"/>
              </w:rPr>
              <w:t xml:space="preserve"> (</w:t>
            </w:r>
            <w:r w:rsidRPr="00F8052B">
              <w:rPr>
                <w:sz w:val="28"/>
                <w:szCs w:val="28"/>
              </w:rPr>
              <w:t xml:space="preserve">2023-2025 </w:t>
            </w:r>
            <w:r w:rsidR="00A63601" w:rsidRPr="00F8052B">
              <w:rPr>
                <w:sz w:val="28"/>
                <w:szCs w:val="28"/>
              </w:rPr>
              <w:t>гг.)</w:t>
            </w:r>
          </w:p>
        </w:tc>
      </w:tr>
      <w:tr w:rsidR="00A63601" w:rsidRPr="00655906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lastRenderedPageBreak/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Планируемая внутренняя норма рентабельности по проекту (</w:t>
            </w:r>
            <w:r w:rsidRPr="00655906">
              <w:rPr>
                <w:b/>
                <w:sz w:val="25"/>
                <w:szCs w:val="25"/>
                <w:lang w:val="en-US"/>
              </w:rPr>
              <w:t>IRR</w:t>
            </w:r>
            <w:r w:rsidRPr="00655906">
              <w:rPr>
                <w:b/>
                <w:sz w:val="25"/>
                <w:szCs w:val="25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3522BA" w:rsidRDefault="005405EB" w:rsidP="00A63601">
            <w:pPr>
              <w:rPr>
                <w:sz w:val="25"/>
                <w:szCs w:val="25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17,38 %</w:t>
            </w:r>
          </w:p>
        </w:tc>
      </w:tr>
      <w:tr w:rsidR="00A63601" w:rsidRPr="00655906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Чистый дисконтированный доход (</w:t>
            </w:r>
            <w:r w:rsidRPr="00655906">
              <w:rPr>
                <w:b/>
                <w:sz w:val="25"/>
                <w:szCs w:val="25"/>
                <w:lang w:val="en-US"/>
              </w:rPr>
              <w:t>NPV</w:t>
            </w:r>
            <w:r w:rsidRPr="00655906">
              <w:rPr>
                <w:b/>
                <w:sz w:val="25"/>
                <w:szCs w:val="25"/>
              </w:rPr>
              <w:t xml:space="preserve">), </w:t>
            </w:r>
            <w:proofErr w:type="gramStart"/>
            <w:r w:rsidRPr="00655906">
              <w:rPr>
                <w:b/>
                <w:sz w:val="25"/>
                <w:szCs w:val="25"/>
              </w:rPr>
              <w:t>млн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3522BA" w:rsidRDefault="00A63601" w:rsidP="00A636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422</w:t>
            </w:r>
          </w:p>
        </w:tc>
      </w:tr>
      <w:tr w:rsidR="00A63601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Текущее состояние реализации проекта (наличие бизнес-плана, </w:t>
            </w:r>
          </w:p>
          <w:p w:rsidR="00A63601" w:rsidRPr="00655906" w:rsidRDefault="00A63601" w:rsidP="00A6360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655906">
              <w:rPr>
                <w:b/>
                <w:sz w:val="25"/>
                <w:szCs w:val="25"/>
              </w:rPr>
              <w:t>другое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B" w:rsidRPr="00D03A6E" w:rsidRDefault="005405EB" w:rsidP="005405EB">
            <w:r w:rsidRPr="00D03A6E">
              <w:t xml:space="preserve">- </w:t>
            </w:r>
            <w:r w:rsidRPr="00D03A6E">
              <w:rPr>
                <w:bCs/>
                <w:color w:val="333333"/>
                <w:shd w:val="clear" w:color="auto" w:fill="FFFFFF"/>
              </w:rPr>
              <w:t>Ведется</w:t>
            </w:r>
            <w:r>
              <w:rPr>
                <w:bCs/>
                <w:color w:val="333333"/>
                <w:shd w:val="clear" w:color="auto" w:fill="FFFFFF"/>
              </w:rPr>
              <w:t xml:space="preserve"> работа</w:t>
            </w:r>
            <w:r w:rsidRPr="00D03A6E">
              <w:rPr>
                <w:color w:val="333333"/>
                <w:shd w:val="clear" w:color="auto" w:fill="FFFFFF"/>
              </w:rPr>
              <w:t> </w:t>
            </w:r>
            <w:r w:rsidRPr="00D03A6E">
              <w:rPr>
                <w:bCs/>
                <w:color w:val="333333"/>
                <w:shd w:val="clear" w:color="auto" w:fill="FFFFFF"/>
              </w:rPr>
              <w:t>по</w:t>
            </w:r>
            <w:r w:rsidRPr="00D03A6E">
              <w:rPr>
                <w:color w:val="333333"/>
                <w:shd w:val="clear" w:color="auto" w:fill="FFFFFF"/>
              </w:rPr>
              <w:t> обновлению и </w:t>
            </w:r>
            <w:r w:rsidRPr="00D03A6E">
              <w:rPr>
                <w:bCs/>
                <w:color w:val="333333"/>
                <w:shd w:val="clear" w:color="auto" w:fill="FFFFFF"/>
              </w:rPr>
              <w:t>актуализации</w:t>
            </w:r>
            <w:r w:rsidRPr="00D03A6E">
              <w:rPr>
                <w:color w:val="333333"/>
                <w:shd w:val="clear" w:color="auto" w:fill="FFFFFF"/>
              </w:rPr>
              <w:t> </w:t>
            </w:r>
            <w:r w:rsidRPr="00D03A6E">
              <w:rPr>
                <w:bCs/>
                <w:color w:val="333333"/>
                <w:shd w:val="clear" w:color="auto" w:fill="FFFFFF"/>
              </w:rPr>
              <w:t>бизнес</w:t>
            </w:r>
            <w:r w:rsidRPr="00D03A6E">
              <w:rPr>
                <w:color w:val="333333"/>
                <w:shd w:val="clear" w:color="auto" w:fill="FFFFFF"/>
              </w:rPr>
              <w:t>-</w:t>
            </w:r>
            <w:r w:rsidRPr="00D03A6E">
              <w:rPr>
                <w:bCs/>
                <w:color w:val="333333"/>
                <w:shd w:val="clear" w:color="auto" w:fill="FFFFFF"/>
              </w:rPr>
              <w:t>плана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>
              <w:t>и финансовой модели проекта.</w:t>
            </w:r>
          </w:p>
          <w:p w:rsidR="00A63601" w:rsidRPr="005405EB" w:rsidRDefault="005405EB" w:rsidP="005405EB">
            <w:r>
              <w:t>- наличие проектно-сметной</w:t>
            </w:r>
            <w:r w:rsidRPr="00D03A6E">
              <w:t xml:space="preserve"> документации,</w:t>
            </w:r>
            <w:r w:rsidRPr="00D03A6E">
              <w:br/>
              <w:t>- наличие негосударственной экспертизы</w:t>
            </w:r>
            <w:r>
              <w:br/>
              <w:t>- идет корректировка проекта</w:t>
            </w:r>
          </w:p>
        </w:tc>
      </w:tr>
      <w:tr w:rsidR="00A63601" w:rsidRPr="00655906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3522BA" w:rsidRDefault="005405EB" w:rsidP="00A636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</w:t>
            </w:r>
          </w:p>
        </w:tc>
      </w:tr>
      <w:tr w:rsidR="00A63601" w:rsidRPr="00655906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3522BA" w:rsidRDefault="005405EB" w:rsidP="00A63601">
            <w:pPr>
              <w:rPr>
                <w:sz w:val="25"/>
                <w:szCs w:val="25"/>
              </w:rPr>
            </w:pPr>
            <w:r>
              <w:t>Ожидаемый эффект в форме прямых налоговых платежей во все уровни бюджетной системы и обязательных отчислений во внебюджетные фонды в течение 10 лет с начала функционирования составит более 963,5 млн</w:t>
            </w:r>
            <w:r w:rsidRPr="00C80166">
              <w:t>.</w:t>
            </w:r>
            <w:r>
              <w:t xml:space="preserve"> рублей</w:t>
            </w:r>
          </w:p>
        </w:tc>
      </w:tr>
      <w:tr w:rsidR="00A63601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3522BA" w:rsidRDefault="005405EB" w:rsidP="00A63601">
            <w:pPr>
              <w:rPr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проектное кредитование, прямые инвестиции,</w:t>
            </w:r>
            <w:r w:rsidRPr="00415B09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долевое участие</w:t>
            </w:r>
            <w:r w:rsidRPr="00415B09">
              <w:rPr>
                <w:b/>
                <w:sz w:val="25"/>
                <w:szCs w:val="25"/>
              </w:rPr>
              <w:t>.</w:t>
            </w:r>
          </w:p>
        </w:tc>
      </w:tr>
      <w:tr w:rsidR="00A63601" w:rsidRPr="00340BBB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21.</w:t>
            </w:r>
          </w:p>
          <w:p w:rsidR="00A63601" w:rsidRPr="00655906" w:rsidRDefault="00A63601" w:rsidP="00A6360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655906" w:rsidRDefault="00A63601" w:rsidP="00A6360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01" w:rsidRPr="003522BA" w:rsidRDefault="00A63601" w:rsidP="00A63601">
            <w:pPr>
              <w:rPr>
                <w:sz w:val="25"/>
                <w:szCs w:val="25"/>
              </w:rPr>
            </w:pPr>
          </w:p>
        </w:tc>
      </w:tr>
    </w:tbl>
    <w:p w:rsidR="00F031EE" w:rsidRDefault="00F031EE" w:rsidP="00F031EE"/>
    <w:p w:rsidR="00F62935" w:rsidRDefault="00F62935"/>
    <w:sectPr w:rsidR="00F62935" w:rsidSect="00C14203">
      <w:headerReference w:type="default" r:id="rId8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55" w:rsidRDefault="00BF3F55">
      <w:r>
        <w:separator/>
      </w:r>
    </w:p>
  </w:endnote>
  <w:endnote w:type="continuationSeparator" w:id="0">
    <w:p w:rsidR="00BF3F55" w:rsidRDefault="00BF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55" w:rsidRDefault="00BF3F55">
      <w:r>
        <w:separator/>
      </w:r>
    </w:p>
  </w:footnote>
  <w:footnote w:type="continuationSeparator" w:id="0">
    <w:p w:rsidR="00BF3F55" w:rsidRDefault="00BF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2B">
          <w:rPr>
            <w:noProof/>
          </w:rPr>
          <w:t>4</w:t>
        </w:r>
        <w:r>
          <w:fldChar w:fldCharType="end"/>
        </w:r>
      </w:p>
    </w:sdtContent>
  </w:sdt>
  <w:p w:rsidR="00C14203" w:rsidRDefault="00C14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0E0E"/>
    <w:multiLevelType w:val="hybridMultilevel"/>
    <w:tmpl w:val="F948CA02"/>
    <w:lvl w:ilvl="0" w:tplc="52BA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B6A38"/>
    <w:multiLevelType w:val="hybridMultilevel"/>
    <w:tmpl w:val="68C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011A8E"/>
    <w:rsid w:val="002D30C2"/>
    <w:rsid w:val="002F307F"/>
    <w:rsid w:val="00354B5D"/>
    <w:rsid w:val="003709AC"/>
    <w:rsid w:val="0038119A"/>
    <w:rsid w:val="00397F09"/>
    <w:rsid w:val="003B782B"/>
    <w:rsid w:val="003D72E0"/>
    <w:rsid w:val="003E23C8"/>
    <w:rsid w:val="0043239B"/>
    <w:rsid w:val="004A3FFC"/>
    <w:rsid w:val="00500AD6"/>
    <w:rsid w:val="005123E3"/>
    <w:rsid w:val="005405EB"/>
    <w:rsid w:val="00555CCF"/>
    <w:rsid w:val="00596606"/>
    <w:rsid w:val="00596D40"/>
    <w:rsid w:val="0072713A"/>
    <w:rsid w:val="00803C35"/>
    <w:rsid w:val="0083757B"/>
    <w:rsid w:val="00851004"/>
    <w:rsid w:val="00895CC1"/>
    <w:rsid w:val="008D146F"/>
    <w:rsid w:val="00931BD0"/>
    <w:rsid w:val="0096238C"/>
    <w:rsid w:val="00A63601"/>
    <w:rsid w:val="00AE73CC"/>
    <w:rsid w:val="00B048F5"/>
    <w:rsid w:val="00B61089"/>
    <w:rsid w:val="00BA25BB"/>
    <w:rsid w:val="00BE65B3"/>
    <w:rsid w:val="00BF3F55"/>
    <w:rsid w:val="00C14203"/>
    <w:rsid w:val="00C62855"/>
    <w:rsid w:val="00CF4A68"/>
    <w:rsid w:val="00EC7569"/>
    <w:rsid w:val="00F031EE"/>
    <w:rsid w:val="00F62935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ConsPlusNormal">
    <w:name w:val="ConsPlusNormal"/>
    <w:rsid w:val="003D72E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C62855"/>
    <w:pPr>
      <w:spacing w:after="200"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C62855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4A3F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FFC"/>
    <w:pPr>
      <w:widowControl w:val="0"/>
      <w:shd w:val="clear" w:color="auto" w:fill="FFFFFF"/>
      <w:spacing w:before="600" w:line="274" w:lineRule="exact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C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Web)1111,Обычный (Web)11111,Обычный (Web),Обычный (веб)11,Обычный (веб)111,Обычный (веб)1111,Обычный (веб)11111,Обычный (веб)21,Обычный (Web)1 Знак Знак"/>
    <w:basedOn w:val="a"/>
    <w:link w:val="ac"/>
    <w:unhideWhenUsed/>
    <w:qFormat/>
    <w:rsid w:val="00EC7569"/>
    <w:pPr>
      <w:spacing w:before="100" w:beforeAutospacing="1" w:after="100" w:afterAutospacing="1"/>
      <w:jc w:val="both"/>
    </w:pPr>
  </w:style>
  <w:style w:type="character" w:customStyle="1" w:styleId="ac">
    <w:name w:val="Обычный (веб) Знак"/>
    <w:aliases w:val="Обычный (Web)1 Знак,Обычный (Web)1111 Знак,Обычный (Web)11111 Знак,Обычный (Web) Знак,Обычный (веб)11 Знак,Обычный (веб)111 Знак,Обычный (веб)1111 Знак,Обычный (веб)11111 Знак,Обычный (веб)21 Знак,Обычный (Web)1 Знак Знак Знак"/>
    <w:link w:val="ab"/>
    <w:locked/>
    <w:rsid w:val="00EC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ConsPlusNormal">
    <w:name w:val="ConsPlusNormal"/>
    <w:rsid w:val="003D72E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C62855"/>
    <w:pPr>
      <w:spacing w:after="200"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C62855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4A3F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FFC"/>
    <w:pPr>
      <w:widowControl w:val="0"/>
      <w:shd w:val="clear" w:color="auto" w:fill="FFFFFF"/>
      <w:spacing w:before="600" w:line="274" w:lineRule="exact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C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Web)1111,Обычный (Web)11111,Обычный (Web),Обычный (веб)11,Обычный (веб)111,Обычный (веб)1111,Обычный (веб)11111,Обычный (веб)21,Обычный (Web)1 Знак Знак"/>
    <w:basedOn w:val="a"/>
    <w:link w:val="ac"/>
    <w:unhideWhenUsed/>
    <w:qFormat/>
    <w:rsid w:val="00EC7569"/>
    <w:pPr>
      <w:spacing w:before="100" w:beforeAutospacing="1" w:after="100" w:afterAutospacing="1"/>
      <w:jc w:val="both"/>
    </w:pPr>
  </w:style>
  <w:style w:type="character" w:customStyle="1" w:styleId="ac">
    <w:name w:val="Обычный (веб) Знак"/>
    <w:aliases w:val="Обычный (Web)1 Знак,Обычный (Web)1111 Знак,Обычный (Web)11111 Знак,Обычный (Web) Знак,Обычный (веб)11 Знак,Обычный (веб)111 Знак,Обычный (веб)1111 Знак,Обычный (веб)11111 Знак,Обычный (веб)21 Знак,Обычный (Web)1 Знак Знак Знак"/>
    <w:link w:val="ab"/>
    <w:locked/>
    <w:rsid w:val="00EC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YugSpecStroy</cp:lastModifiedBy>
  <cp:revision>35</cp:revision>
  <dcterms:created xsi:type="dcterms:W3CDTF">2017-01-30T13:15:00Z</dcterms:created>
  <dcterms:modified xsi:type="dcterms:W3CDTF">2023-06-27T06:55:00Z</dcterms:modified>
</cp:coreProperties>
</file>